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EF" w:rsidRPr="00014112" w:rsidRDefault="00014112" w:rsidP="00816588">
      <w:pPr>
        <w:jc w:val="center"/>
        <w:rPr>
          <w:rFonts w:ascii="Architects Daughter" w:hAnsi="Architects Daughter"/>
          <w:b/>
          <w:sz w:val="40"/>
          <w:szCs w:val="40"/>
        </w:rPr>
      </w:pPr>
      <w:r>
        <w:rPr>
          <w:noProof/>
          <w:lang w:val="en-CA" w:eastAsia="en-CA"/>
        </w:rPr>
        <w:pict>
          <v:roundrect id="_x0000_s1035" style="position:absolute;left:0;text-align:left;margin-left:584.25pt;margin-top:-25.5pt;width:129pt;height:141.85pt;z-index:251665408;mso-position-vertical-relative:margin" arcsize="10923f" stroked="f">
            <v:textbox>
              <w:txbxContent>
                <w:p w:rsidR="00B17604" w:rsidRDefault="00B17604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69E021B7" wp14:editId="567A487D">
                        <wp:extent cx="1228725" cy="1735593"/>
                        <wp:effectExtent l="0" t="0" r="0" b="0"/>
                        <wp:docPr id="4" name="Picture 3" descr="fermier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rmiere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1988" cy="1740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margin"/>
          </v:roundrect>
        </w:pict>
      </w:r>
      <w:r w:rsidR="008C1A5F" w:rsidRPr="00014112">
        <w:rPr>
          <w:rFonts w:ascii="Architects Daughter" w:hAnsi="Architects Daughter"/>
          <w:b/>
          <w:noProof/>
          <w:sz w:val="40"/>
          <w:szCs w:val="40"/>
          <w:lang w:val="en-CA" w:eastAsia="en-CA"/>
        </w:rPr>
        <w:pict>
          <v:roundrect id="_x0000_s1026" style="position:absolute;left:0;text-align:left;margin-left:0;margin-top:24.05pt;width:220.5pt;height:238.5pt;z-index:251658240;mso-position-horizontal:left;mso-position-horizontal-relative:margin" arcsize="10923f">
            <v:stroke dashstyle="longDash"/>
            <v:textbox>
              <w:txbxContent>
                <w:p w:rsidR="003647EF" w:rsidRPr="00DC329A" w:rsidRDefault="003647EF">
                  <w:pPr>
                    <w:rPr>
                      <w:b/>
                      <w:sz w:val="24"/>
                      <w:u w:val="wave"/>
                    </w:rPr>
                  </w:pPr>
                  <w:r w:rsidRPr="00DC329A">
                    <w:rPr>
                      <w:b/>
                      <w:sz w:val="24"/>
                      <w:u w:val="wave"/>
                    </w:rPr>
                    <w:t>Jean et Jacqueline</w:t>
                  </w:r>
                  <w:r w:rsidRPr="00DC329A">
                    <w:rPr>
                      <w:b/>
                      <w:sz w:val="24"/>
                      <w:u w:val="wave"/>
                      <w:vertAlign w:val="superscript"/>
                    </w:rPr>
                    <w:t>1</w:t>
                  </w:r>
                </w:p>
                <w:p w:rsidR="003647EF" w:rsidRPr="00DC329A" w:rsidRDefault="003647EF">
                  <w:pPr>
                    <w:rPr>
                      <w:b/>
                      <w:sz w:val="20"/>
                    </w:rPr>
                  </w:pPr>
                </w:p>
                <w:p w:rsidR="003647EF" w:rsidRPr="00DC329A" w:rsidRDefault="003647EF">
                  <w:pPr>
                    <w:rPr>
                      <w:sz w:val="24"/>
                    </w:rPr>
                  </w:pPr>
                  <w:r w:rsidRPr="00DC329A">
                    <w:rPr>
                      <w:sz w:val="24"/>
                    </w:rPr>
                    <w:t>Jean et Jacqueline</w:t>
                  </w:r>
                </w:p>
                <w:p w:rsidR="003647EF" w:rsidRPr="00DC329A" w:rsidRDefault="003647EF">
                  <w:pPr>
                    <w:rPr>
                      <w:sz w:val="24"/>
                    </w:rPr>
                  </w:pPr>
                  <w:r w:rsidRPr="00DC329A">
                    <w:rPr>
                      <w:sz w:val="24"/>
                    </w:rPr>
                    <w:t>Montent la colline</w:t>
                  </w:r>
                </w:p>
                <w:p w:rsidR="003647EF" w:rsidRPr="00DC329A" w:rsidRDefault="003647EF">
                  <w:pPr>
                    <w:rPr>
                      <w:sz w:val="24"/>
                    </w:rPr>
                  </w:pPr>
                  <w:r w:rsidRPr="00DC329A">
                    <w:rPr>
                      <w:sz w:val="24"/>
                    </w:rPr>
                    <w:t>Pour en rapporter un seau d’eau;</w:t>
                  </w:r>
                </w:p>
                <w:p w:rsidR="003647EF" w:rsidRPr="00DC329A" w:rsidRDefault="003647EF">
                  <w:pPr>
                    <w:rPr>
                      <w:sz w:val="24"/>
                    </w:rPr>
                  </w:pPr>
                  <w:r w:rsidRPr="00DC329A">
                    <w:rPr>
                      <w:sz w:val="24"/>
                    </w:rPr>
                    <w:t>Jean tombe, pauvre bête,</w:t>
                  </w:r>
                </w:p>
                <w:p w:rsidR="003647EF" w:rsidRPr="00DC329A" w:rsidRDefault="003647EF">
                  <w:pPr>
                    <w:rPr>
                      <w:sz w:val="24"/>
                    </w:rPr>
                  </w:pPr>
                  <w:r w:rsidRPr="00DC329A">
                    <w:rPr>
                      <w:sz w:val="24"/>
                    </w:rPr>
                    <w:t>Et se casse la tête,</w:t>
                  </w:r>
                </w:p>
                <w:p w:rsidR="003647EF" w:rsidRPr="00DC329A" w:rsidRDefault="003647EF">
                  <w:pPr>
                    <w:rPr>
                      <w:sz w:val="24"/>
                    </w:rPr>
                  </w:pPr>
                  <w:r w:rsidRPr="00DC329A">
                    <w:rPr>
                      <w:sz w:val="24"/>
                    </w:rPr>
                    <w:t>Puis Jacqueline le suit aussitôt.</w:t>
                  </w:r>
                </w:p>
              </w:txbxContent>
            </v:textbox>
            <w10:wrap anchorx="margin"/>
          </v:roundrect>
        </w:pict>
      </w:r>
      <w:r>
        <w:rPr>
          <w:rFonts w:ascii="Architects Daughter" w:hAnsi="Architects Daughter"/>
          <w:b/>
          <w:sz w:val="40"/>
          <w:szCs w:val="40"/>
        </w:rPr>
        <w:t>Le village</w:t>
      </w:r>
      <w:r>
        <w:rPr>
          <w:rFonts w:ascii="Architects Daughter" w:hAnsi="Architects Daughter"/>
          <w:b/>
          <w:sz w:val="40"/>
          <w:szCs w:val="40"/>
        </w:rPr>
        <w:br/>
      </w:r>
      <w:r w:rsidR="003647EF" w:rsidRPr="00014112">
        <w:rPr>
          <w:rFonts w:ascii="Architects Daughter" w:hAnsi="Architects Daughter"/>
          <w:b/>
          <w:sz w:val="40"/>
          <w:szCs w:val="40"/>
        </w:rPr>
        <w:t>et ses habitants</w:t>
      </w:r>
      <w:r w:rsidR="004B0ADD" w:rsidRPr="00014112">
        <w:rPr>
          <w:rFonts w:ascii="Architects Daughter" w:hAnsi="Architects Daughter"/>
          <w:b/>
          <w:sz w:val="40"/>
          <w:szCs w:val="40"/>
        </w:rPr>
        <w:t xml:space="preserve"> </w:t>
      </w:r>
      <w:r>
        <w:rPr>
          <w:rFonts w:ascii="Architects Daughter" w:hAnsi="Architects Daughter"/>
          <w:b/>
          <w:sz w:val="40"/>
          <w:szCs w:val="40"/>
        </w:rPr>
        <w:t>n° 1</w:t>
      </w:r>
    </w:p>
    <w:p w:rsidR="003647EF" w:rsidRDefault="00014112">
      <w:r>
        <w:rPr>
          <w:noProof/>
          <w:lang w:val="en-CA" w:eastAsia="en-CA"/>
        </w:rPr>
        <w:pict>
          <v:roundrect id="_x0000_s1032" style="position:absolute;margin-left:159pt;margin-top:199.35pt;width:79.5pt;height:68.25pt;z-index:251663360;mso-position-horizontal-relative:text;mso-position-vertical-relative:text" arcsize="10923f">
            <v:textbox>
              <w:txbxContent>
                <w:p w:rsidR="00FF24ED" w:rsidRDefault="00FF24ED" w:rsidP="00FF24ED">
                  <w:pPr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FF0070D" wp14:editId="364B8053">
                        <wp:extent cx="675640" cy="690880"/>
                        <wp:effectExtent l="19050" t="0" r="0" b="0"/>
                        <wp:docPr id="10" name="Picture 9" descr="egli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glis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640" cy="690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en-CA" w:eastAsia="en-CA"/>
        </w:rPr>
        <w:pict>
          <v:roundrect id="_x0000_s1027" style="position:absolute;margin-left:.75pt;margin-top:315.15pt;width:201.75pt;height:151.5pt;z-index:251659264;mso-position-horizontal-relative:margin;mso-position-vertical-relative:margin" arcsize="10923f">
            <v:textbox>
              <w:txbxContent>
                <w:p w:rsidR="003647EF" w:rsidRPr="003647EF" w:rsidRDefault="003647EF">
                  <w:pPr>
                    <w:rPr>
                      <w:b/>
                      <w:u w:val="wave"/>
                    </w:rPr>
                  </w:pPr>
                  <w:r w:rsidRPr="003647EF">
                    <w:rPr>
                      <w:b/>
                      <w:u w:val="wave"/>
                    </w:rPr>
                    <w:t>Voici l’église</w:t>
                  </w:r>
                  <w:r w:rsidRPr="003647EF">
                    <w:rPr>
                      <w:b/>
                      <w:u w:val="wave"/>
                      <w:vertAlign w:val="superscript"/>
                    </w:rPr>
                    <w:t>1</w:t>
                  </w:r>
                </w:p>
                <w:p w:rsidR="003647EF" w:rsidRDefault="003647EF">
                  <w:r>
                    <w:t>Voici l’église et voici le clocher;</w:t>
                  </w:r>
                </w:p>
                <w:p w:rsidR="003647EF" w:rsidRDefault="003647EF">
                  <w:r>
                    <w:t>Ouvre la porte et voici l’assemblée.</w:t>
                  </w:r>
                </w:p>
                <w:p w:rsidR="003647EF" w:rsidRDefault="003647EF">
                  <w:r>
                    <w:t>Voici le curé montant la chaire</w:t>
                  </w:r>
                </w:p>
                <w:p w:rsidR="003647EF" w:rsidRDefault="003647EF">
                  <w:r>
                    <w:t>Et le voici disant ses prières.</w:t>
                  </w:r>
                </w:p>
              </w:txbxContent>
            </v:textbox>
            <w10:wrap anchorx="margin" anchory="margin"/>
          </v:roundrect>
        </w:pict>
      </w:r>
      <w:r>
        <w:rPr>
          <w:noProof/>
          <w:lang w:val="en-CA" w:eastAsia="en-CA"/>
        </w:rPr>
        <w:pict>
          <v:roundrect id="_x0000_s1029" style="position:absolute;margin-left:429pt;margin-top:251.65pt;width:95.25pt;height:110.25pt;z-index:251661312;mso-position-horizontal-relative:text;mso-position-vertical-relative:text" arcsize="10923f" stroked="f">
            <v:textbox style="mso-next-textbox:#_x0000_s1029">
              <w:txbxContent>
                <w:p w:rsidR="003647EF" w:rsidRDefault="00717899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33AEEECD" wp14:editId="590C04DD">
                        <wp:extent cx="942975" cy="1258818"/>
                        <wp:effectExtent l="19050" t="0" r="9525" b="0"/>
                        <wp:docPr id="12" name="Picture 11" descr="maison chauss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son chaussur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025" cy="1261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en-CA" w:eastAsia="en-CA"/>
        </w:rPr>
        <w:pict>
          <v:roundrect id="_x0000_s1033" style="position:absolute;margin-left:248.25pt;margin-top:4.2pt;width:265.5pt;height:110.8pt;z-index:251664384;mso-position-horizontal-relative:text;mso-position-vertical-relative:text" arcsize="10923f" stroked="f">
            <v:textbox>
              <w:txbxContent>
                <w:p w:rsidR="00717899" w:rsidRDefault="00717899" w:rsidP="00717899">
                  <w:pPr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C217BD5" wp14:editId="2B98950A">
                        <wp:extent cx="1885950" cy="1169944"/>
                        <wp:effectExtent l="0" t="0" r="0" b="0"/>
                        <wp:docPr id="11" name="Picture 10" descr="a-quiet-street-of-a-resid_4b7bd0abddd4f-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-quiet-street-of-a-resid_4b7bd0abddd4f-p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2331" cy="1167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en-CA" w:eastAsia="en-CA"/>
        </w:rPr>
        <w:pict>
          <v:rect id="_x0000_s1028" style="position:absolute;margin-left:268.5pt;margin-top:120.4pt;width:245.25pt;height:251.25pt;z-index:251660288;mso-position-horizontal-relative:text;mso-position-vertical-relative:text">
            <v:textbox style="mso-next-textbox:#_x0000_s1028">
              <w:txbxContent>
                <w:p w:rsidR="003647EF" w:rsidRPr="00DC329A" w:rsidRDefault="003647EF">
                  <w:pPr>
                    <w:rPr>
                      <w:rFonts w:ascii="Century Gothic" w:hAnsi="Century Gothic"/>
                      <w:b/>
                      <w:u w:val="wave"/>
                    </w:rPr>
                  </w:pPr>
                  <w:r w:rsidRPr="00DC329A">
                    <w:rPr>
                      <w:rFonts w:ascii="Century Gothic" w:hAnsi="Century Gothic"/>
                      <w:b/>
                      <w:u w:val="wave"/>
                    </w:rPr>
                    <w:t>La Mère Gigogne</w:t>
                  </w:r>
                  <w:r w:rsidRPr="00DC329A">
                    <w:rPr>
                      <w:rFonts w:ascii="Century Gothic" w:hAnsi="Century Gothic"/>
                      <w:b/>
                      <w:u w:val="wave"/>
                      <w:vertAlign w:val="superscript"/>
                    </w:rPr>
                    <w:t>1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La Mère Gigogne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Vit dans un soulier,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Elle a tant d’enfants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Qu’elle ne sait où tourner.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Elle leur donne du bouillon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Sans pain ni biscuit,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Les gronde tous fort</w:t>
                  </w:r>
                </w:p>
                <w:p w:rsidR="003647EF" w:rsidRPr="00DC329A" w:rsidRDefault="003647EF">
                  <w:pPr>
                    <w:rPr>
                      <w:rFonts w:ascii="Century Gothic" w:hAnsi="Century Gothic"/>
                    </w:rPr>
                  </w:pPr>
                  <w:r w:rsidRPr="00DC329A">
                    <w:rPr>
                      <w:rFonts w:ascii="Century Gothic" w:hAnsi="Century Gothic"/>
                    </w:rPr>
                    <w:t>Et les envoie au lit.</w:t>
                  </w:r>
                </w:p>
                <w:p w:rsidR="003647EF" w:rsidRDefault="003647EF"/>
              </w:txbxContent>
            </v:textbox>
          </v:rect>
        </w:pict>
      </w:r>
      <w:r w:rsidRPr="00014112">
        <w:rPr>
          <w:rFonts w:ascii="Architects Daughter" w:hAnsi="Architects Daughter"/>
          <w:b/>
          <w:noProof/>
          <w:sz w:val="40"/>
          <w:szCs w:val="40"/>
          <w:lang w:val="en-CA" w:eastAsia="en-CA"/>
        </w:rPr>
        <w:pict>
          <v:roundrect id="_x0000_s1031" style="position:absolute;margin-left:535.25pt;margin-top:0;width:234pt;height:389.4pt;z-index:251662336;mso-position-horizontal-relative:margin;mso-position-vertical:bottom;mso-position-vertical-relative:margin" arcsize="7091f">
            <v:textbox>
              <w:txbxContent>
                <w:p w:rsidR="00A258D6" w:rsidRPr="00A258D6" w:rsidRDefault="00A258D6">
                  <w:pPr>
                    <w:rPr>
                      <w:b/>
                      <w:u w:val="wave"/>
                    </w:rPr>
                  </w:pPr>
                  <w:r w:rsidRPr="00A258D6">
                    <w:rPr>
                      <w:b/>
                      <w:u w:val="wave"/>
                    </w:rPr>
                    <w:t>Où vas-tu donc, belle demoiselle?</w:t>
                  </w:r>
                  <w:r w:rsidR="004B0ADD" w:rsidRPr="004B0ADD">
                    <w:rPr>
                      <w:rFonts w:ascii="Century Gothic" w:hAnsi="Century Gothic"/>
                      <w:b/>
                      <w:u w:val="wave"/>
                      <w:vertAlign w:val="superscript"/>
                    </w:rPr>
                    <w:t xml:space="preserve"> </w:t>
                  </w:r>
                  <w:r w:rsidR="004B0ADD" w:rsidRPr="00DC329A">
                    <w:rPr>
                      <w:rFonts w:ascii="Century Gothic" w:hAnsi="Century Gothic"/>
                      <w:b/>
                      <w:u w:val="wave"/>
                      <w:vertAlign w:val="superscript"/>
                    </w:rPr>
                    <w:t>1</w:t>
                  </w:r>
                </w:p>
                <w:p w:rsidR="00A258D6" w:rsidRDefault="00A258D6" w:rsidP="00A258D6">
                  <w:r w:rsidRPr="00A258D6">
                    <w:t>Où vas-tu donc, belle demoiselle?</w:t>
                  </w:r>
                </w:p>
                <w:p w:rsidR="00A258D6" w:rsidRDefault="00A258D6" w:rsidP="00A258D6">
                  <w:r>
                    <w:t>Traire les vaches, monsieur, dit-elle.</w:t>
                  </w:r>
                </w:p>
                <w:p w:rsidR="00A258D6" w:rsidRPr="00A258D6" w:rsidRDefault="00A258D6" w:rsidP="00A258D6">
                  <w:pPr>
                    <w:rPr>
                      <w:sz w:val="14"/>
                    </w:rPr>
                  </w:pPr>
                </w:p>
                <w:p w:rsidR="00A258D6" w:rsidRDefault="00A258D6" w:rsidP="00A258D6">
                  <w:r>
                    <w:t>Puis-je venir aussi, belle demoiselle?</w:t>
                  </w:r>
                </w:p>
                <w:p w:rsidR="00A258D6" w:rsidRDefault="00A258D6" w:rsidP="00A258D6">
                  <w:r>
                    <w:t>Bien volontiers, monsieur, dit-elle.</w:t>
                  </w:r>
                </w:p>
                <w:p w:rsidR="00A258D6" w:rsidRPr="00A258D6" w:rsidRDefault="00A258D6" w:rsidP="00A258D6">
                  <w:pPr>
                    <w:rPr>
                      <w:sz w:val="16"/>
                    </w:rPr>
                  </w:pPr>
                </w:p>
                <w:p w:rsidR="00A258D6" w:rsidRDefault="00A258D6" w:rsidP="00A258D6">
                  <w:r>
                    <w:t>Veux-tu m’épouser, belle demoiselle?</w:t>
                  </w:r>
                </w:p>
                <w:p w:rsidR="00A258D6" w:rsidRDefault="00A258D6" w:rsidP="00A258D6">
                  <w:r>
                    <w:t>S’il vous en plaît, monsieur, dit-elle.</w:t>
                  </w:r>
                </w:p>
                <w:p w:rsidR="00A258D6" w:rsidRPr="00A258D6" w:rsidRDefault="00A258D6" w:rsidP="00A258D6">
                  <w:pPr>
                    <w:rPr>
                      <w:sz w:val="14"/>
                    </w:rPr>
                  </w:pPr>
                </w:p>
                <w:p w:rsidR="00A258D6" w:rsidRDefault="00A258D6" w:rsidP="00A258D6">
                  <w:r>
                    <w:t>Que fait ton père, belle demoiselle?</w:t>
                  </w:r>
                </w:p>
                <w:p w:rsidR="00A258D6" w:rsidRDefault="00A258D6" w:rsidP="00A258D6">
                  <w:r>
                    <w:t>Mon père est fermier, monsieur dit-elle.</w:t>
                  </w:r>
                </w:p>
                <w:p w:rsidR="00A258D6" w:rsidRDefault="00A258D6" w:rsidP="00A258D6"/>
                <w:p w:rsidR="00A258D6" w:rsidRDefault="00A258D6" w:rsidP="00A258D6">
                  <w:r>
                    <w:t>Hé! Je ne peux pas t’épouser, demoiselle.</w:t>
                  </w:r>
                </w:p>
                <w:p w:rsidR="00A258D6" w:rsidRPr="00014112" w:rsidRDefault="00A258D6">
                  <w:r>
                    <w:t>Personne ne l’a demandé, monsieur, dit-elle.</w:t>
                  </w:r>
                </w:p>
              </w:txbxContent>
            </v:textbox>
            <w10:wrap anchorx="margin" anchory="margin"/>
          </v:roundrect>
        </w:pict>
      </w:r>
      <w:r w:rsidR="00B17604">
        <w:rPr>
          <w:noProof/>
          <w:lang w:val="fr-FR" w:eastAsia="fr-FR"/>
        </w:rPr>
        <w:drawing>
          <wp:inline distT="0" distB="0" distL="0" distR="0" wp14:anchorId="447F1C9A" wp14:editId="5B79106B">
            <wp:extent cx="1933575" cy="2362200"/>
            <wp:effectExtent l="19050" t="0" r="9525" b="0"/>
            <wp:docPr id="3" name="Picture 2" descr="ferm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ie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7EF" w:rsidSect="000141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720" w:right="720" w:bottom="720" w:left="720" w:header="709" w:footer="45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5F" w:rsidRDefault="008C1A5F" w:rsidP="00D43625">
      <w:pPr>
        <w:spacing w:after="0" w:line="240" w:lineRule="auto"/>
      </w:pPr>
      <w:r>
        <w:separator/>
      </w:r>
    </w:p>
  </w:endnote>
  <w:endnote w:type="continuationSeparator" w:id="0">
    <w:p w:rsidR="008C1A5F" w:rsidRDefault="008C1A5F" w:rsidP="00D4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Default="00D436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Default="00D43625">
    <w:pPr>
      <w:pStyle w:val="Pieddepage"/>
      <w:rPr>
        <w:sz w:val="16"/>
      </w:rPr>
    </w:pPr>
    <w:r w:rsidRPr="00D43625">
      <w:rPr>
        <w:sz w:val="16"/>
      </w:rPr>
      <w:t xml:space="preserve">1- Reid, B. Un, deux, trois, voilà la Mère l’Oie.  2-Ivanovitch-Lair, A. 36 comptines à jouer avec les mains. Père Castor </w:t>
    </w:r>
    <w:proofErr w:type="spellStart"/>
    <w:r w:rsidRPr="00D43625">
      <w:rPr>
        <w:sz w:val="16"/>
      </w:rPr>
      <w:t>Flammario</w:t>
    </w:r>
    <w:proofErr w:type="spellEnd"/>
  </w:p>
  <w:p w:rsidR="00D43625" w:rsidRPr="00D43625" w:rsidRDefault="00D43625">
    <w:pPr>
      <w:pStyle w:val="Pieddepage"/>
      <w:rPr>
        <w:sz w:val="16"/>
      </w:rPr>
    </w:pPr>
    <w:r>
      <w:rPr>
        <w:sz w:val="16"/>
      </w:rPr>
      <w:t>Sabrina pour La classe des gnomes</w:t>
    </w:r>
  </w:p>
  <w:p w:rsidR="00D43625" w:rsidRDefault="00D436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Default="00D436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5F" w:rsidRDefault="008C1A5F" w:rsidP="00D43625">
      <w:pPr>
        <w:spacing w:after="0" w:line="240" w:lineRule="auto"/>
      </w:pPr>
      <w:r>
        <w:separator/>
      </w:r>
    </w:p>
  </w:footnote>
  <w:footnote w:type="continuationSeparator" w:id="0">
    <w:p w:rsidR="008C1A5F" w:rsidRDefault="008C1A5F" w:rsidP="00D4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Default="00D436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Default="00D436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Default="00D436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7EF"/>
    <w:rsid w:val="00014112"/>
    <w:rsid w:val="0005410D"/>
    <w:rsid w:val="003031CE"/>
    <w:rsid w:val="003647EF"/>
    <w:rsid w:val="004B0ADD"/>
    <w:rsid w:val="004C120E"/>
    <w:rsid w:val="005849C6"/>
    <w:rsid w:val="005F4363"/>
    <w:rsid w:val="00613482"/>
    <w:rsid w:val="00717899"/>
    <w:rsid w:val="008126F4"/>
    <w:rsid w:val="00816588"/>
    <w:rsid w:val="00824A93"/>
    <w:rsid w:val="008C1A5F"/>
    <w:rsid w:val="009030CC"/>
    <w:rsid w:val="00950686"/>
    <w:rsid w:val="00A258D6"/>
    <w:rsid w:val="00B17604"/>
    <w:rsid w:val="00B85C94"/>
    <w:rsid w:val="00D43625"/>
    <w:rsid w:val="00DB015C"/>
    <w:rsid w:val="00DC329A"/>
    <w:rsid w:val="00F21F74"/>
    <w:rsid w:val="00F86E15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0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7EF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D4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3625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4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625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51280-604B-45DD-ABED-B82C2312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sboukdjadja</dc:creator>
  <cp:lastModifiedBy>Virginie Bonté</cp:lastModifiedBy>
  <cp:revision>13</cp:revision>
  <dcterms:created xsi:type="dcterms:W3CDTF">2014-08-21T20:59:00Z</dcterms:created>
  <dcterms:modified xsi:type="dcterms:W3CDTF">2014-08-26T10:38:00Z</dcterms:modified>
</cp:coreProperties>
</file>